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A72" w:rsidRDefault="00973A95">
      <w:pPr>
        <w:pStyle w:val="a7"/>
        <w:spacing w:line="480" w:lineRule="atLeast"/>
        <w:rPr>
          <w:color w:val="666666"/>
          <w:sz w:val="21"/>
          <w:szCs w:val="21"/>
        </w:rPr>
      </w:pPr>
      <w:r>
        <w:rPr>
          <w:rFonts w:hint="eastAsia"/>
          <w:b/>
          <w:bCs/>
          <w:color w:val="FF0000"/>
          <w:sz w:val="30"/>
          <w:szCs w:val="30"/>
        </w:rPr>
        <w:t>2019级工学硕士（SY）需要提交培养环节课，以满足培养方案，从而顺利进行学位论文答辩。</w:t>
      </w:r>
      <w:r>
        <w:rPr>
          <w:rFonts w:hint="eastAsia"/>
          <w:color w:val="666666"/>
          <w:sz w:val="21"/>
          <w:szCs w:val="21"/>
        </w:rPr>
        <w:t xml:space="preserve"> </w:t>
      </w:r>
    </w:p>
    <w:p w:rsidR="00540A72" w:rsidRDefault="00973A95">
      <w:pPr>
        <w:pStyle w:val="a7"/>
        <w:spacing w:line="480" w:lineRule="atLeast"/>
        <w:rPr>
          <w:color w:val="666666"/>
          <w:sz w:val="21"/>
          <w:szCs w:val="21"/>
        </w:rPr>
      </w:pPr>
      <w:r>
        <w:rPr>
          <w:rFonts w:hint="eastAsia"/>
          <w:color w:val="666666"/>
          <w:sz w:val="21"/>
          <w:szCs w:val="21"/>
        </w:rPr>
        <w:t xml:space="preserve">1、工学硕士的学术报告 </w:t>
      </w:r>
    </w:p>
    <w:p w:rsidR="00540A72" w:rsidRDefault="00973A95">
      <w:pPr>
        <w:pStyle w:val="a7"/>
        <w:spacing w:line="480" w:lineRule="atLeast"/>
        <w:rPr>
          <w:color w:val="666666"/>
          <w:sz w:val="21"/>
          <w:szCs w:val="21"/>
        </w:rPr>
      </w:pPr>
      <w:r>
        <w:rPr>
          <w:rFonts w:hint="eastAsia"/>
          <w:color w:val="666666"/>
          <w:sz w:val="21"/>
          <w:szCs w:val="21"/>
        </w:rPr>
        <w:t>选听研究生院或学院主办的，以及北航国际研究生暑期学校和北航国际研究生学术论坛安排的学术报告、总数不少于10次。在新版教务系统填写，填写</w:t>
      </w:r>
      <w:proofErr w:type="gramStart"/>
      <w:r>
        <w:rPr>
          <w:rFonts w:hint="eastAsia"/>
          <w:color w:val="666666"/>
          <w:sz w:val="21"/>
          <w:szCs w:val="21"/>
        </w:rPr>
        <w:t>完成请</w:t>
      </w:r>
      <w:proofErr w:type="gramEnd"/>
      <w:r>
        <w:rPr>
          <w:rFonts w:hint="eastAsia"/>
          <w:color w:val="666666"/>
          <w:sz w:val="21"/>
          <w:szCs w:val="21"/>
        </w:rPr>
        <w:t>导师审核通过后方可取得学分。请在9月15日前完成。</w:t>
      </w:r>
    </w:p>
    <w:p w:rsidR="00540A72" w:rsidRDefault="00973A95">
      <w:pPr>
        <w:pStyle w:val="a7"/>
        <w:spacing w:line="480" w:lineRule="atLeast"/>
        <w:rPr>
          <w:color w:val="666666"/>
          <w:sz w:val="21"/>
          <w:szCs w:val="21"/>
        </w:rPr>
      </w:pPr>
      <w:r>
        <w:rPr>
          <w:rFonts w:hint="eastAsia"/>
          <w:color w:val="666666"/>
          <w:sz w:val="21"/>
          <w:szCs w:val="21"/>
        </w:rPr>
        <w:t xml:space="preserve">2、工学硕士的教学实践 </w:t>
      </w:r>
    </w:p>
    <w:p w:rsidR="00645D21" w:rsidRDefault="00645D21" w:rsidP="00645D21">
      <w:pPr>
        <w:pStyle w:val="a7"/>
        <w:spacing w:line="480" w:lineRule="atLeast"/>
        <w:rPr>
          <w:color w:val="666666"/>
          <w:sz w:val="21"/>
          <w:szCs w:val="21"/>
        </w:rPr>
      </w:pPr>
      <w:r>
        <w:rPr>
          <w:rFonts w:hint="eastAsia"/>
          <w:color w:val="666666"/>
          <w:sz w:val="21"/>
          <w:szCs w:val="21"/>
        </w:rPr>
        <w:t>担任本科生或者研究生实验课的教辅，填写附件：助教相关表格，并在新版教务系统录入及上</w:t>
      </w:r>
      <w:proofErr w:type="gramStart"/>
      <w:r>
        <w:rPr>
          <w:rFonts w:hint="eastAsia"/>
          <w:color w:val="666666"/>
          <w:sz w:val="21"/>
          <w:szCs w:val="21"/>
        </w:rPr>
        <w:t>传考核</w:t>
      </w:r>
      <w:proofErr w:type="gramEnd"/>
      <w:r>
        <w:rPr>
          <w:rFonts w:hint="eastAsia"/>
          <w:color w:val="666666"/>
          <w:sz w:val="21"/>
          <w:szCs w:val="21"/>
        </w:rPr>
        <w:t>表(请按申请表、工作量记录表、考评表按顺序合并为一个p</w:t>
      </w:r>
      <w:r>
        <w:rPr>
          <w:color w:val="666666"/>
          <w:sz w:val="21"/>
          <w:szCs w:val="21"/>
        </w:rPr>
        <w:t>df</w:t>
      </w:r>
      <w:r>
        <w:rPr>
          <w:rFonts w:hint="eastAsia"/>
          <w:color w:val="666666"/>
          <w:sz w:val="21"/>
          <w:szCs w:val="21"/>
        </w:rPr>
        <w:t>文件上传)，请导师审核通过后方可取得学分。请在9月15日前完成。</w:t>
      </w:r>
    </w:p>
    <w:p w:rsidR="00540A72" w:rsidRPr="00645D21" w:rsidRDefault="00540A72">
      <w:pPr>
        <w:pStyle w:val="a7"/>
        <w:spacing w:line="480" w:lineRule="atLeast"/>
        <w:rPr>
          <w:color w:val="666666"/>
          <w:sz w:val="21"/>
          <w:szCs w:val="21"/>
        </w:rPr>
      </w:pPr>
    </w:p>
    <w:p w:rsidR="00540A72" w:rsidRDefault="00973A95">
      <w:pPr>
        <w:pStyle w:val="a7"/>
        <w:spacing w:line="480" w:lineRule="atLeast"/>
        <w:rPr>
          <w:color w:val="666666"/>
          <w:sz w:val="21"/>
          <w:szCs w:val="21"/>
        </w:rPr>
      </w:pPr>
      <w:r>
        <w:rPr>
          <w:rFonts w:hint="eastAsia"/>
          <w:color w:val="666666"/>
          <w:sz w:val="21"/>
          <w:szCs w:val="21"/>
        </w:rPr>
        <w:t>附件1</w:t>
      </w:r>
      <w:r w:rsidR="00E52511" w:rsidRPr="00E52511">
        <w:rPr>
          <w:rFonts w:hint="eastAsia"/>
          <w:color w:val="666666"/>
          <w:sz w:val="21"/>
          <w:szCs w:val="21"/>
        </w:rPr>
        <w:t>助教岗位考评表</w:t>
      </w:r>
      <w:r>
        <w:rPr>
          <w:rFonts w:hint="eastAsia"/>
          <w:color w:val="666666"/>
          <w:sz w:val="21"/>
          <w:szCs w:val="21"/>
        </w:rPr>
        <w:br/>
        <w:t>附件2新版系统填写模块截图</w:t>
      </w:r>
      <w:bookmarkStart w:id="0" w:name="_GoBack"/>
      <w:bookmarkEnd w:id="0"/>
    </w:p>
    <w:sectPr w:rsidR="00540A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45F" w:rsidRDefault="0019045F" w:rsidP="00E52511">
      <w:r>
        <w:separator/>
      </w:r>
    </w:p>
  </w:endnote>
  <w:endnote w:type="continuationSeparator" w:id="0">
    <w:p w:rsidR="0019045F" w:rsidRDefault="0019045F" w:rsidP="00E5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45F" w:rsidRDefault="0019045F" w:rsidP="00E52511">
      <w:r>
        <w:separator/>
      </w:r>
    </w:p>
  </w:footnote>
  <w:footnote w:type="continuationSeparator" w:id="0">
    <w:p w:rsidR="0019045F" w:rsidRDefault="0019045F" w:rsidP="00E52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95"/>
    <w:rsid w:val="00000925"/>
    <w:rsid w:val="0019045F"/>
    <w:rsid w:val="0039715F"/>
    <w:rsid w:val="003D46A2"/>
    <w:rsid w:val="004760A7"/>
    <w:rsid w:val="004A7295"/>
    <w:rsid w:val="00540A72"/>
    <w:rsid w:val="005A3992"/>
    <w:rsid w:val="005C2970"/>
    <w:rsid w:val="0060503D"/>
    <w:rsid w:val="00645D21"/>
    <w:rsid w:val="006A77CD"/>
    <w:rsid w:val="00964F4C"/>
    <w:rsid w:val="00973A95"/>
    <w:rsid w:val="0098204F"/>
    <w:rsid w:val="009C5567"/>
    <w:rsid w:val="009D7851"/>
    <w:rsid w:val="00A41161"/>
    <w:rsid w:val="00A65675"/>
    <w:rsid w:val="00A83061"/>
    <w:rsid w:val="00AD05B5"/>
    <w:rsid w:val="00D523D9"/>
    <w:rsid w:val="00E52511"/>
    <w:rsid w:val="0ED80957"/>
    <w:rsid w:val="162D6B1B"/>
    <w:rsid w:val="3D2B1094"/>
    <w:rsid w:val="533A4529"/>
    <w:rsid w:val="56240C4F"/>
    <w:rsid w:val="75507C48"/>
    <w:rsid w:val="76864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F6F670-87C0-4338-BFDB-9BA8E6AE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Words>
  <Characters>256</Characters>
  <Application>Microsoft Office Word</Application>
  <DocSecurity>0</DocSecurity>
  <Lines>2</Lines>
  <Paragraphs>1</Paragraphs>
  <ScaleCrop>false</ScaleCrop>
  <Company>Lenovo</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sunzeyi</dc:creator>
  <cp:lastModifiedBy>Shenghh</cp:lastModifiedBy>
  <cp:revision>5</cp:revision>
  <dcterms:created xsi:type="dcterms:W3CDTF">2021-06-23T03:57:00Z</dcterms:created>
  <dcterms:modified xsi:type="dcterms:W3CDTF">2021-06-23T07:29:00Z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2052-11.3.0.9228</vt:lpwstr>
  </property>
</Properties>
</file>